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09FB3" w14:textId="77777777" w:rsidR="00D01B7E" w:rsidRDefault="00D01B7E" w:rsidP="00D01B7E">
      <w:pPr>
        <w:rPr>
          <w:sz w:val="40"/>
          <w:szCs w:val="40"/>
        </w:rPr>
      </w:pPr>
      <w:r w:rsidRPr="00D01B7E">
        <w:rPr>
          <w:sz w:val="40"/>
          <w:szCs w:val="40"/>
        </w:rPr>
        <w:t>Annex 4</w:t>
      </w:r>
    </w:p>
    <w:p w14:paraId="3A7B5318" w14:textId="77777777" w:rsidR="008316AC" w:rsidRDefault="008316AC" w:rsidP="00D01B7E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Acceptance</w:t>
      </w:r>
      <w:proofErr w:type="spellEnd"/>
      <w:r>
        <w:rPr>
          <w:sz w:val="40"/>
          <w:szCs w:val="40"/>
        </w:rPr>
        <w:t xml:space="preserve"> Protocol</w:t>
      </w:r>
    </w:p>
    <w:p w14:paraId="282F9AFC" w14:textId="77777777" w:rsidR="00D01B7E" w:rsidRDefault="00D01B7E" w:rsidP="00D01B7E">
      <w:pPr>
        <w:rPr>
          <w:sz w:val="40"/>
          <w:szCs w:val="40"/>
        </w:rPr>
      </w:pPr>
      <w:bookmarkStart w:id="0" w:name="_GoBack"/>
      <w:bookmarkEnd w:id="0"/>
    </w:p>
    <w:p w14:paraId="4559722A" w14:textId="77777777" w:rsidR="00D01B7E" w:rsidRPr="00D01B7E" w:rsidRDefault="00D01B7E" w:rsidP="00D01B7E">
      <w:pPr>
        <w:rPr>
          <w:sz w:val="40"/>
          <w:szCs w:val="40"/>
        </w:rPr>
      </w:pPr>
    </w:p>
    <w:p w14:paraId="137D8D14" w14:textId="77777777" w:rsidR="00D01B7E" w:rsidRDefault="00D01B7E" w:rsidP="00D01B7E">
      <w:r>
        <w:t>1.</w:t>
      </w:r>
      <w:r>
        <w:tab/>
      </w:r>
      <w:proofErr w:type="spellStart"/>
      <w:r>
        <w:t>Buyer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inspect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Products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Place </w:t>
      </w:r>
      <w:proofErr w:type="spellStart"/>
      <w:r>
        <w:t>of</w:t>
      </w:r>
      <w:proofErr w:type="spellEnd"/>
      <w:r>
        <w:t xml:space="preserve"> Pickup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(1)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consecutive</w:t>
      </w:r>
      <w:proofErr w:type="spellEnd"/>
      <w:r>
        <w:t xml:space="preserve"> </w:t>
      </w:r>
      <w:proofErr w:type="spellStart"/>
      <w:r>
        <w:t>calendar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after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("</w:t>
      </w:r>
      <w:proofErr w:type="spellStart"/>
      <w:r>
        <w:t>Inspection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")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sufficient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random</w:t>
      </w:r>
      <w:proofErr w:type="spellEnd"/>
      <w:r>
        <w:t xml:space="preserve"> </w:t>
      </w:r>
      <w:proofErr w:type="spellStart"/>
      <w:r>
        <w:t>samples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employees</w:t>
      </w:r>
      <w:proofErr w:type="spellEnd"/>
      <w:r>
        <w:t xml:space="preserve">, </w:t>
      </w:r>
      <w:proofErr w:type="spellStart"/>
      <w:r>
        <w:t>agents</w:t>
      </w:r>
      <w:proofErr w:type="spellEnd"/>
      <w:r>
        <w:t xml:space="preserve"> </w:t>
      </w:r>
      <w:proofErr w:type="spellStart"/>
      <w:r>
        <w:t>and</w:t>
      </w:r>
      <w:proofErr w:type="spellEnd"/>
      <w:r>
        <w:t>/</w:t>
      </w:r>
      <w:proofErr w:type="spellStart"/>
      <w:r>
        <w:t>or</w:t>
      </w:r>
      <w:proofErr w:type="spellEnd"/>
      <w:r>
        <w:t xml:space="preserve"> </w:t>
      </w:r>
      <w:proofErr w:type="spellStart"/>
      <w:r>
        <w:t>experts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open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packaging</w:t>
      </w:r>
      <w:proofErr w:type="spellEnd"/>
      <w:r>
        <w:t>.</w:t>
      </w:r>
    </w:p>
    <w:p w14:paraId="5299E73F" w14:textId="77777777" w:rsidR="00D01B7E" w:rsidRDefault="00D01B7E" w:rsidP="00D01B7E"/>
    <w:p w14:paraId="75493174" w14:textId="77777777" w:rsidR="00D01B7E" w:rsidRDefault="00D01B7E" w:rsidP="00D01B7E">
      <w:r>
        <w:t>2.</w:t>
      </w:r>
      <w:r>
        <w:tab/>
        <w:t xml:space="preserve">The Seller will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on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telephone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>.</w:t>
      </w:r>
    </w:p>
    <w:p w14:paraId="13FB199E" w14:textId="77777777" w:rsidR="00D01B7E" w:rsidRDefault="00D01B7E" w:rsidP="00D01B7E"/>
    <w:p w14:paraId="23127A39" w14:textId="77777777" w:rsidR="00D01B7E" w:rsidRDefault="00D01B7E" w:rsidP="00D01B7E">
      <w:r>
        <w:t>3.</w:t>
      </w:r>
      <w:r>
        <w:tab/>
        <w:t xml:space="preserve">The Seller </w:t>
      </w:r>
      <w:proofErr w:type="spellStart"/>
      <w:r>
        <w:t>or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supplier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a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, all </w:t>
      </w:r>
      <w:proofErr w:type="spellStart"/>
      <w:r>
        <w:t>import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manufacturer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confirming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>.</w:t>
      </w:r>
    </w:p>
    <w:p w14:paraId="16E79C8C" w14:textId="77777777" w:rsidR="00D01B7E" w:rsidRDefault="00D01B7E" w:rsidP="00D01B7E"/>
    <w:p w14:paraId="4E6D7768" w14:textId="77777777" w:rsidR="00D01B7E" w:rsidRDefault="00D01B7E" w:rsidP="00D01B7E">
      <w:r>
        <w:t>4.</w:t>
      </w:r>
      <w:r>
        <w:tab/>
        <w:t xml:space="preserve">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after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Inspection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, an </w:t>
      </w:r>
      <w:proofErr w:type="spellStart"/>
      <w:r>
        <w:t>Acceptance</w:t>
      </w:r>
      <w:proofErr w:type="spellEnd"/>
      <w:r>
        <w:t xml:space="preserve"> Protocol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drawn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summarizing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Appendix B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describing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discrepancies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defects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Products. In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Products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defects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delivered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Agreement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Acceptance</w:t>
      </w:r>
      <w:proofErr w:type="spellEnd"/>
      <w:r>
        <w:t xml:space="preserve"> Protocol (“</w:t>
      </w:r>
      <w:proofErr w:type="spellStart"/>
      <w:r>
        <w:t>Acceptance</w:t>
      </w:r>
      <w:proofErr w:type="spellEnd"/>
      <w:r>
        <w:t>”).</w:t>
      </w:r>
    </w:p>
    <w:p w14:paraId="588AB4BC" w14:textId="77777777" w:rsidR="00D01B7E" w:rsidRDefault="00D01B7E" w:rsidP="00D01B7E"/>
    <w:p w14:paraId="5C4475F9" w14:textId="77777777" w:rsidR="00D01B7E" w:rsidRDefault="00D01B7E" w:rsidP="00D01B7E">
      <w:r>
        <w:t>5.</w:t>
      </w:r>
      <w:r>
        <w:tab/>
        <w:t xml:space="preserve">The </w:t>
      </w:r>
      <w:proofErr w:type="spellStart"/>
      <w:r>
        <w:t>Acceptance</w:t>
      </w:r>
      <w:proofErr w:type="spellEnd"/>
      <w:r>
        <w:t xml:space="preserve"> Protocol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an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Trustee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Purchase</w:t>
      </w:r>
      <w:proofErr w:type="spellEnd"/>
      <w:r>
        <w:t xml:space="preserve"> Price - </w:t>
      </w:r>
      <w:proofErr w:type="spellStart"/>
      <w:r>
        <w:t>or</w:t>
      </w:r>
      <w:proofErr w:type="spellEnd"/>
      <w:r>
        <w:t xml:space="preserve"> a </w:t>
      </w:r>
      <w:proofErr w:type="spellStart"/>
      <w:r>
        <w:t>portion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Acceptance</w:t>
      </w:r>
      <w:proofErr w:type="spellEnd"/>
      <w:r>
        <w:t xml:space="preserve"> Protocol – </w:t>
      </w:r>
      <w:proofErr w:type="spellStart"/>
      <w:r>
        <w:t>be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out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Seller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Escrow</w:t>
      </w:r>
      <w:proofErr w:type="spellEnd"/>
      <w:r>
        <w:t xml:space="preserve"> Account. </w:t>
      </w:r>
    </w:p>
    <w:p w14:paraId="496EBDF4" w14:textId="77777777" w:rsidR="00D01B7E" w:rsidRDefault="00D01B7E" w:rsidP="00D01B7E"/>
    <w:p w14:paraId="387A1414" w14:textId="77777777" w:rsidR="00B11819" w:rsidRDefault="00D01B7E" w:rsidP="00D01B7E">
      <w:r>
        <w:t>6.</w:t>
      </w:r>
      <w:r>
        <w:tab/>
        <w:t xml:space="preserve">The </w:t>
      </w:r>
      <w:proofErr w:type="spellStart"/>
      <w:r>
        <w:t>Acceptance</w:t>
      </w:r>
      <w:proofErr w:type="spellEnd"/>
      <w:r>
        <w:t xml:space="preserve"> Protocol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after </w:t>
      </w:r>
      <w:proofErr w:type="spellStart"/>
      <w:r>
        <w:t>complying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aforesaid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Products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Acceptance</w:t>
      </w:r>
      <w:proofErr w:type="spellEnd"/>
      <w:r>
        <w:t xml:space="preserve"> Protocol </w:t>
      </w:r>
      <w:proofErr w:type="spellStart"/>
      <w:r>
        <w:t>immediately</w:t>
      </w:r>
      <w:proofErr w:type="spellEnd"/>
      <w:r>
        <w:t>.</w:t>
      </w:r>
    </w:p>
    <w:sectPr w:rsidR="00B11819" w:rsidSect="00B1181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7E"/>
    <w:rsid w:val="008316AC"/>
    <w:rsid w:val="00B11819"/>
    <w:rsid w:val="00D0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07F6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1260</Characters>
  <Application>Microsoft Macintosh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 Kabbani</dc:creator>
  <cp:keywords/>
  <dc:description/>
  <cp:lastModifiedBy>Ziad Kabbani</cp:lastModifiedBy>
  <cp:revision>2</cp:revision>
  <dcterms:created xsi:type="dcterms:W3CDTF">2020-07-01T05:02:00Z</dcterms:created>
  <dcterms:modified xsi:type="dcterms:W3CDTF">2020-07-01T05:03:00Z</dcterms:modified>
</cp:coreProperties>
</file>